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97" w:rsidRDefault="00F84D97" w:rsidP="00F84D97">
      <w:pPr>
        <w:textAlignment w:val="baseline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представителният оркестър на Военноморските сили на България. </w:t>
      </w:r>
    </w:p>
    <w:p w:rsidR="00F84D97" w:rsidRDefault="00F84D97" w:rsidP="00F84D97">
      <w:pPr>
        <w:tabs>
          <w:tab w:val="left" w:pos="3645"/>
        </w:tabs>
        <w:jc w:val="both"/>
        <w:rPr>
          <w:rFonts w:ascii="Georgia" w:hAnsi="Georgia"/>
          <w:color w:val="000000"/>
          <w:sz w:val="17"/>
          <w:szCs w:val="17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173990</wp:posOffset>
            </wp:positionV>
            <wp:extent cx="1257300" cy="514350"/>
            <wp:effectExtent l="19050" t="0" r="0" b="0"/>
            <wp:wrapSquare wrapText="right"/>
            <wp:docPr id="2" name="Картина 33" descr="Вестник Ма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3" descr="Вестник Мариц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D97" w:rsidRDefault="00F84D97" w:rsidP="00F84D97">
      <w:pPr>
        <w:tabs>
          <w:tab w:val="left" w:pos="3645"/>
        </w:tabs>
        <w:jc w:val="both"/>
        <w:rPr>
          <w:rFonts w:ascii="Georgia" w:hAnsi="Georgia"/>
          <w:color w:val="000000"/>
          <w:sz w:val="17"/>
          <w:szCs w:val="17"/>
          <w:lang w:val="en-US"/>
        </w:rPr>
      </w:pPr>
    </w:p>
    <w:p w:rsidR="00F84D97" w:rsidRDefault="00F84D97" w:rsidP="00F84D97">
      <w:pPr>
        <w:rPr>
          <w:lang w:val="en-US"/>
        </w:rPr>
      </w:pPr>
    </w:p>
    <w:p w:rsidR="00F84D97" w:rsidRPr="00F84D97" w:rsidRDefault="002B296B" w:rsidP="00F84D97">
      <w:pPr>
        <w:pStyle w:val="Heading1"/>
        <w:rPr>
          <w:rFonts w:ascii="Arial" w:hAnsi="Arial" w:cs="Arial"/>
          <w:sz w:val="36"/>
          <w:szCs w:val="36"/>
        </w:rPr>
      </w:pPr>
      <w:hyperlink r:id="rId6" w:history="1">
        <w:r w:rsidR="00F84D97" w:rsidRPr="002B296B">
          <w:rPr>
            <w:rStyle w:val="Hyperlink"/>
            <w:rFonts w:ascii="Arial" w:hAnsi="Arial" w:cs="Arial"/>
            <w:sz w:val="36"/>
            <w:szCs w:val="36"/>
          </w:rPr>
          <w:t>Мръсният въздух в Пловдив се връща в съда</w:t>
        </w:r>
      </w:hyperlink>
      <w:r w:rsidR="00F84D97" w:rsidRPr="00F84D97">
        <w:rPr>
          <w:rFonts w:ascii="Arial" w:hAnsi="Arial" w:cs="Arial"/>
          <w:sz w:val="36"/>
          <w:szCs w:val="36"/>
        </w:rPr>
        <w:t xml:space="preserve"> </w:t>
      </w:r>
    </w:p>
    <w:p w:rsidR="00F84D97" w:rsidRPr="00F84D97" w:rsidRDefault="00F84D97" w:rsidP="00F84D97">
      <w:pPr>
        <w:pStyle w:val="simple-share"/>
        <w:rPr>
          <w:rFonts w:ascii="Arial" w:hAnsi="Arial" w:cs="Arial"/>
          <w:color w:val="FFFFFF"/>
        </w:rPr>
      </w:pPr>
      <w:r w:rsidRPr="00F84D97">
        <w:rPr>
          <w:rStyle w:val="article-date"/>
          <w:rFonts w:ascii="Arial" w:hAnsi="Arial" w:cs="Arial"/>
        </w:rPr>
        <w:t>24.10.2018 | 15:50</w:t>
      </w:r>
      <w:r w:rsidRPr="00F84D97">
        <w:rPr>
          <w:rFonts w:ascii="Arial" w:hAnsi="Arial" w:cs="Arial"/>
        </w:rPr>
        <w:t xml:space="preserve"> </w:t>
      </w:r>
      <w:r w:rsidRPr="00F84D97">
        <w:rPr>
          <w:rFonts w:ascii="Arial" w:hAnsi="Arial" w:cs="Arial"/>
          <w:color w:val="FFFFFF"/>
        </w:rPr>
        <w:t xml:space="preserve">частици и азотен диоксид 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„За Земята —достъп до правосъдие“ се бори за правото на пловдивчани на чист въздух. Днес, 24.10, организацията обжалва решението на Административният съд в Пловдив, че мерките за намаляване на замърсяването на атмосферата са работа само на общинската администрация, следователно жители на града и неправителствени организации нямат право да ги обжалват.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Това се случва, след като Екологично сдружение „За Земята — достъп до правосъдие“ обжалва програмата за качеството на въздуха в община Пловдив, приета в началото на август. Документът със срок на действие до 2023 не отговаря на условието </w:t>
      </w:r>
      <w:proofErr w:type="spellStart"/>
      <w:r>
        <w:rPr>
          <w:rFonts w:ascii="Arial" w:hAnsi="Arial" w:cs="Arial"/>
        </w:rPr>
        <w:t>превишенията</w:t>
      </w:r>
      <w:proofErr w:type="spellEnd"/>
      <w:r>
        <w:rPr>
          <w:rFonts w:ascii="Arial" w:hAnsi="Arial" w:cs="Arial"/>
        </w:rPr>
        <w:t xml:space="preserve"> на нормите да се преустановят възможно най-бързо — както изисква правото на Европейския съюз. 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Друг недостатък е липсата на конкретни срокове с индикатори за подобрение на въздуха както в „Програма за подобряване на качеството на атмосферния въздух на територията на Община Пловдив“, така и в „План за действие към същата за периода 2018 до 2023 г.“ Пловдивчани незнайно докога ще продължат да дишат въздух, изпълнен с фини </w:t>
      </w:r>
      <w:proofErr w:type="spellStart"/>
      <w:r>
        <w:rPr>
          <w:rFonts w:ascii="Arial" w:hAnsi="Arial" w:cs="Arial"/>
        </w:rPr>
        <w:t>прахови</w:t>
      </w:r>
      <w:proofErr w:type="spellEnd"/>
      <w:r>
        <w:rPr>
          <w:rFonts w:ascii="Arial" w:hAnsi="Arial" w:cs="Arial"/>
        </w:rPr>
        <w:t xml:space="preserve"> частици и азотен диоксид — замърсителите, превишаващи най-често допустимите норми. 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Въпреки тази мрачна прогноза и общоизвестните здравни негативи за пловдивчани, съдът в Пловдив реши, че нито жителите на града, нито неправителствени организации могат да обжалват Програмата за подобряване качеството на въздуха. Според съда програмите са вътрешноведомствен акт, който създава права и задължения само за администрацията и не накърнява интересите на жителите на Пловдив. Интересно как съдия Мариана Михайлова и съдия Светлана Методиева независимо една от друга са стигнали до напълно идентични изводи и аргументи по отделни жалби срещу Програмата на Пловдив. 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„Българският съд прилага критерии за наличие на правен интерес, който е изключително </w:t>
      </w:r>
      <w:proofErr w:type="spellStart"/>
      <w:r>
        <w:rPr>
          <w:rFonts w:ascii="Arial" w:hAnsi="Arial" w:cs="Arial"/>
        </w:rPr>
        <w:t>рестриктивен</w:t>
      </w:r>
      <w:proofErr w:type="spellEnd"/>
      <w:r>
        <w:rPr>
          <w:rFonts w:ascii="Arial" w:hAnsi="Arial" w:cs="Arial"/>
        </w:rPr>
        <w:t xml:space="preserve"> и не взема предвид спецификите на екологичните права.“ Коментира </w:t>
      </w:r>
      <w:proofErr w:type="spellStart"/>
      <w:r>
        <w:rPr>
          <w:rFonts w:ascii="Arial" w:hAnsi="Arial" w:cs="Arial"/>
        </w:rPr>
        <w:t>Регина</w:t>
      </w:r>
      <w:proofErr w:type="spellEnd"/>
      <w:r>
        <w:rPr>
          <w:rFonts w:ascii="Arial" w:hAnsi="Arial" w:cs="Arial"/>
        </w:rPr>
        <w:t xml:space="preserve"> Стоилова, адвокат на „За Земята“. Общоизвестна е вредата, която мръсният въздух има върху здравето на гражданите. Съдът обаче отказва да поеме отговорност и да потвърди очевидното. </w:t>
      </w:r>
    </w:p>
    <w:p w:rsidR="00F84D97" w:rsidRDefault="00F84D97" w:rsidP="00F84D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След обжалването на определението на съда в Пловдив пред Върховния административен съд, при съмнение относно тълкуването на европейското законодателство „За Земята— достъп до правосъдие“ ще поиска да се отправи и </w:t>
      </w:r>
      <w:proofErr w:type="spellStart"/>
      <w:r>
        <w:rPr>
          <w:rFonts w:ascii="Arial" w:hAnsi="Arial" w:cs="Arial"/>
        </w:rPr>
        <w:t>преюдициално</w:t>
      </w:r>
      <w:proofErr w:type="spellEnd"/>
      <w:r>
        <w:rPr>
          <w:rFonts w:ascii="Arial" w:hAnsi="Arial" w:cs="Arial"/>
        </w:rPr>
        <w:t xml:space="preserve"> запитване до Съда на ЕС.</w:t>
      </w:r>
    </w:p>
    <w:p w:rsidR="00F84D97" w:rsidRDefault="00F84D97" w:rsidP="00F84D97">
      <w:pPr>
        <w:pStyle w:val="NormalWeb"/>
      </w:pPr>
      <w:r>
        <w:rPr>
          <w:rFonts w:ascii="Arial" w:hAnsi="Arial" w:cs="Arial"/>
        </w:rPr>
        <w:t xml:space="preserve">Заключението на българския съд е в противоречие с константната практика на Съда на Европейския съюз и </w:t>
      </w:r>
      <w:proofErr w:type="spellStart"/>
      <w:r>
        <w:rPr>
          <w:rFonts w:ascii="Arial" w:hAnsi="Arial" w:cs="Arial"/>
        </w:rPr>
        <w:t>Орхуската</w:t>
      </w:r>
      <w:proofErr w:type="spellEnd"/>
      <w:r>
        <w:rPr>
          <w:rFonts w:ascii="Arial" w:hAnsi="Arial" w:cs="Arial"/>
        </w:rPr>
        <w:t xml:space="preserve"> конвенция, които се прилагат с приоритет пред националното законодателство. Причините могат да са две: бягство от отговорност или липса на компетентност. И в двата случая, това са лоши новини за възможностите за упражняване на гражданските права в България. </w:t>
      </w:r>
      <w:r>
        <w:rPr>
          <w:rFonts w:ascii="Arial" w:hAnsi="Arial" w:cs="Arial"/>
        </w:rPr>
        <w:br/>
        <w:t xml:space="preserve">„Постановяването на съдебна практика, която противоречи на правото на ЕС, е само по себе си нарушение, за което страната ни може да бъде отговорна пред европейските институции", напомня адвокат </w:t>
      </w:r>
      <w:proofErr w:type="spellStart"/>
      <w:r>
        <w:rPr>
          <w:rFonts w:ascii="Arial" w:hAnsi="Arial" w:cs="Arial"/>
        </w:rPr>
        <w:t>Регина</w:t>
      </w:r>
      <w:proofErr w:type="spellEnd"/>
      <w:r>
        <w:rPr>
          <w:rFonts w:ascii="Arial" w:hAnsi="Arial" w:cs="Arial"/>
        </w:rPr>
        <w:t xml:space="preserve"> Стоилова.</w:t>
      </w:r>
      <w:r>
        <w:t xml:space="preserve"> </w:t>
      </w:r>
    </w:p>
    <w:p w:rsidR="00F54EF7" w:rsidRDefault="00F54EF7"/>
    <w:sectPr w:rsidR="00F54EF7" w:rsidSect="00F5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4D97"/>
    <w:rsid w:val="00007D4E"/>
    <w:rsid w:val="00012FAF"/>
    <w:rsid w:val="000204C3"/>
    <w:rsid w:val="000358DB"/>
    <w:rsid w:val="00045CF0"/>
    <w:rsid w:val="00062F3F"/>
    <w:rsid w:val="0007026D"/>
    <w:rsid w:val="000745C8"/>
    <w:rsid w:val="000750FB"/>
    <w:rsid w:val="00086677"/>
    <w:rsid w:val="000A312C"/>
    <w:rsid w:val="000B232D"/>
    <w:rsid w:val="000C54F9"/>
    <w:rsid w:val="000D233C"/>
    <w:rsid w:val="000D58C2"/>
    <w:rsid w:val="000D6E74"/>
    <w:rsid w:val="000D7DC3"/>
    <w:rsid w:val="000E7173"/>
    <w:rsid w:val="000F52D7"/>
    <w:rsid w:val="00103433"/>
    <w:rsid w:val="0010785A"/>
    <w:rsid w:val="00110333"/>
    <w:rsid w:val="001122CC"/>
    <w:rsid w:val="001303FA"/>
    <w:rsid w:val="001507D1"/>
    <w:rsid w:val="00154DDF"/>
    <w:rsid w:val="00163D79"/>
    <w:rsid w:val="001708E2"/>
    <w:rsid w:val="00170D7B"/>
    <w:rsid w:val="00172BE6"/>
    <w:rsid w:val="00172F04"/>
    <w:rsid w:val="001910D5"/>
    <w:rsid w:val="001946D0"/>
    <w:rsid w:val="001A024F"/>
    <w:rsid w:val="001C00A4"/>
    <w:rsid w:val="001C6EE0"/>
    <w:rsid w:val="001D34CC"/>
    <w:rsid w:val="001D5DA3"/>
    <w:rsid w:val="001E5BED"/>
    <w:rsid w:val="001E673A"/>
    <w:rsid w:val="001E6D47"/>
    <w:rsid w:val="001F0E1C"/>
    <w:rsid w:val="001F518C"/>
    <w:rsid w:val="00200055"/>
    <w:rsid w:val="0020180A"/>
    <w:rsid w:val="00204F3E"/>
    <w:rsid w:val="00211B60"/>
    <w:rsid w:val="002207D8"/>
    <w:rsid w:val="002256FD"/>
    <w:rsid w:val="00230093"/>
    <w:rsid w:val="00235776"/>
    <w:rsid w:val="00236412"/>
    <w:rsid w:val="00253616"/>
    <w:rsid w:val="0026293A"/>
    <w:rsid w:val="00262DD9"/>
    <w:rsid w:val="0029028B"/>
    <w:rsid w:val="002A0B3A"/>
    <w:rsid w:val="002A291E"/>
    <w:rsid w:val="002B296B"/>
    <w:rsid w:val="002C4223"/>
    <w:rsid w:val="002F1960"/>
    <w:rsid w:val="002F606D"/>
    <w:rsid w:val="0030772C"/>
    <w:rsid w:val="00313D61"/>
    <w:rsid w:val="00321C07"/>
    <w:rsid w:val="00327448"/>
    <w:rsid w:val="00333863"/>
    <w:rsid w:val="00334BE4"/>
    <w:rsid w:val="00335E75"/>
    <w:rsid w:val="00340C43"/>
    <w:rsid w:val="00354109"/>
    <w:rsid w:val="00355D03"/>
    <w:rsid w:val="00362785"/>
    <w:rsid w:val="00366D2A"/>
    <w:rsid w:val="00367CD9"/>
    <w:rsid w:val="00392424"/>
    <w:rsid w:val="003938E4"/>
    <w:rsid w:val="00394EC1"/>
    <w:rsid w:val="003B1D3C"/>
    <w:rsid w:val="003B7C71"/>
    <w:rsid w:val="003C0E3E"/>
    <w:rsid w:val="003C2D64"/>
    <w:rsid w:val="003C4E3B"/>
    <w:rsid w:val="003D7224"/>
    <w:rsid w:val="003E1A17"/>
    <w:rsid w:val="00406A65"/>
    <w:rsid w:val="00407E08"/>
    <w:rsid w:val="00410985"/>
    <w:rsid w:val="00412396"/>
    <w:rsid w:val="00426294"/>
    <w:rsid w:val="00434A15"/>
    <w:rsid w:val="00436FA9"/>
    <w:rsid w:val="004377F8"/>
    <w:rsid w:val="00441F47"/>
    <w:rsid w:val="00446532"/>
    <w:rsid w:val="00461268"/>
    <w:rsid w:val="00465440"/>
    <w:rsid w:val="00467E37"/>
    <w:rsid w:val="00473951"/>
    <w:rsid w:val="00484870"/>
    <w:rsid w:val="004A3A67"/>
    <w:rsid w:val="004A57A8"/>
    <w:rsid w:val="004A6237"/>
    <w:rsid w:val="004A7753"/>
    <w:rsid w:val="004B043A"/>
    <w:rsid w:val="004D2883"/>
    <w:rsid w:val="004D294B"/>
    <w:rsid w:val="004D5AC0"/>
    <w:rsid w:val="004E48A1"/>
    <w:rsid w:val="004F6222"/>
    <w:rsid w:val="00500746"/>
    <w:rsid w:val="005054A1"/>
    <w:rsid w:val="00506A08"/>
    <w:rsid w:val="00507A91"/>
    <w:rsid w:val="00510CC0"/>
    <w:rsid w:val="0051201C"/>
    <w:rsid w:val="005160D5"/>
    <w:rsid w:val="00522CFC"/>
    <w:rsid w:val="00523953"/>
    <w:rsid w:val="005275C1"/>
    <w:rsid w:val="00541E6B"/>
    <w:rsid w:val="005455C5"/>
    <w:rsid w:val="00567F02"/>
    <w:rsid w:val="005837B5"/>
    <w:rsid w:val="00594936"/>
    <w:rsid w:val="005B2393"/>
    <w:rsid w:val="005C4715"/>
    <w:rsid w:val="005D0218"/>
    <w:rsid w:val="005D75C4"/>
    <w:rsid w:val="005E1B48"/>
    <w:rsid w:val="005E4B13"/>
    <w:rsid w:val="005F07F9"/>
    <w:rsid w:val="006062CC"/>
    <w:rsid w:val="00610796"/>
    <w:rsid w:val="006300BE"/>
    <w:rsid w:val="00630335"/>
    <w:rsid w:val="00632621"/>
    <w:rsid w:val="00647F43"/>
    <w:rsid w:val="0065471B"/>
    <w:rsid w:val="00660DC1"/>
    <w:rsid w:val="00661DFA"/>
    <w:rsid w:val="0068210C"/>
    <w:rsid w:val="00683BD7"/>
    <w:rsid w:val="00687C27"/>
    <w:rsid w:val="006A0C0E"/>
    <w:rsid w:val="006A6628"/>
    <w:rsid w:val="006B20DA"/>
    <w:rsid w:val="006B5AA9"/>
    <w:rsid w:val="006B6013"/>
    <w:rsid w:val="006B7135"/>
    <w:rsid w:val="006C1293"/>
    <w:rsid w:val="00701357"/>
    <w:rsid w:val="007107DC"/>
    <w:rsid w:val="007169F4"/>
    <w:rsid w:val="00734414"/>
    <w:rsid w:val="00734D9C"/>
    <w:rsid w:val="00736B24"/>
    <w:rsid w:val="007413E1"/>
    <w:rsid w:val="007420AB"/>
    <w:rsid w:val="00742FA8"/>
    <w:rsid w:val="00746E9D"/>
    <w:rsid w:val="0074788A"/>
    <w:rsid w:val="00751FE7"/>
    <w:rsid w:val="00767C5E"/>
    <w:rsid w:val="00775526"/>
    <w:rsid w:val="00775DC5"/>
    <w:rsid w:val="00782988"/>
    <w:rsid w:val="007831E7"/>
    <w:rsid w:val="0079395E"/>
    <w:rsid w:val="007A1E61"/>
    <w:rsid w:val="007D27F3"/>
    <w:rsid w:val="00811D9E"/>
    <w:rsid w:val="008120C3"/>
    <w:rsid w:val="008122C6"/>
    <w:rsid w:val="00815C63"/>
    <w:rsid w:val="00820B09"/>
    <w:rsid w:val="0082737F"/>
    <w:rsid w:val="00840F33"/>
    <w:rsid w:val="00854F9B"/>
    <w:rsid w:val="00856FCD"/>
    <w:rsid w:val="008627C4"/>
    <w:rsid w:val="00865B16"/>
    <w:rsid w:val="00872B92"/>
    <w:rsid w:val="008760E5"/>
    <w:rsid w:val="008826FC"/>
    <w:rsid w:val="0089444F"/>
    <w:rsid w:val="008A0C98"/>
    <w:rsid w:val="008A457F"/>
    <w:rsid w:val="008B252B"/>
    <w:rsid w:val="008B2D54"/>
    <w:rsid w:val="008B3C81"/>
    <w:rsid w:val="008C00E5"/>
    <w:rsid w:val="008C1D61"/>
    <w:rsid w:val="008C47E0"/>
    <w:rsid w:val="008D2B99"/>
    <w:rsid w:val="008D58AA"/>
    <w:rsid w:val="008E0486"/>
    <w:rsid w:val="008E46A5"/>
    <w:rsid w:val="008F7F5C"/>
    <w:rsid w:val="00906A4A"/>
    <w:rsid w:val="00920240"/>
    <w:rsid w:val="00930C5B"/>
    <w:rsid w:val="00932AE8"/>
    <w:rsid w:val="0093517C"/>
    <w:rsid w:val="009442A7"/>
    <w:rsid w:val="0096177E"/>
    <w:rsid w:val="0097403F"/>
    <w:rsid w:val="009745DC"/>
    <w:rsid w:val="0097668D"/>
    <w:rsid w:val="00983598"/>
    <w:rsid w:val="009873FA"/>
    <w:rsid w:val="00992907"/>
    <w:rsid w:val="009A7A64"/>
    <w:rsid w:val="009B593B"/>
    <w:rsid w:val="009D73BD"/>
    <w:rsid w:val="009E2D31"/>
    <w:rsid w:val="009E68BC"/>
    <w:rsid w:val="009E77D9"/>
    <w:rsid w:val="009F30EE"/>
    <w:rsid w:val="009F4D25"/>
    <w:rsid w:val="00A03C5C"/>
    <w:rsid w:val="00A05EED"/>
    <w:rsid w:val="00A1736F"/>
    <w:rsid w:val="00A179CB"/>
    <w:rsid w:val="00A203D7"/>
    <w:rsid w:val="00A3212D"/>
    <w:rsid w:val="00A5331C"/>
    <w:rsid w:val="00A62EDB"/>
    <w:rsid w:val="00A80BFC"/>
    <w:rsid w:val="00A8152C"/>
    <w:rsid w:val="00A91C0A"/>
    <w:rsid w:val="00A93ED4"/>
    <w:rsid w:val="00A94EFE"/>
    <w:rsid w:val="00AA603F"/>
    <w:rsid w:val="00AC5FFC"/>
    <w:rsid w:val="00AF014D"/>
    <w:rsid w:val="00B0130A"/>
    <w:rsid w:val="00B05F68"/>
    <w:rsid w:val="00B13488"/>
    <w:rsid w:val="00B232C8"/>
    <w:rsid w:val="00B26E01"/>
    <w:rsid w:val="00B32C0D"/>
    <w:rsid w:val="00B33C68"/>
    <w:rsid w:val="00B36A52"/>
    <w:rsid w:val="00B445E1"/>
    <w:rsid w:val="00B50A19"/>
    <w:rsid w:val="00B541BB"/>
    <w:rsid w:val="00B627CE"/>
    <w:rsid w:val="00B6589E"/>
    <w:rsid w:val="00B715E4"/>
    <w:rsid w:val="00B75931"/>
    <w:rsid w:val="00B83E68"/>
    <w:rsid w:val="00B909E8"/>
    <w:rsid w:val="00B9311B"/>
    <w:rsid w:val="00B953E3"/>
    <w:rsid w:val="00BC51DE"/>
    <w:rsid w:val="00BC6577"/>
    <w:rsid w:val="00BC677C"/>
    <w:rsid w:val="00BF7A00"/>
    <w:rsid w:val="00C04129"/>
    <w:rsid w:val="00C17978"/>
    <w:rsid w:val="00C23075"/>
    <w:rsid w:val="00C35586"/>
    <w:rsid w:val="00C45453"/>
    <w:rsid w:val="00C45E9A"/>
    <w:rsid w:val="00C6026D"/>
    <w:rsid w:val="00C6676B"/>
    <w:rsid w:val="00C66C27"/>
    <w:rsid w:val="00C72F0B"/>
    <w:rsid w:val="00C76749"/>
    <w:rsid w:val="00C979D7"/>
    <w:rsid w:val="00CB4355"/>
    <w:rsid w:val="00CB5FDB"/>
    <w:rsid w:val="00CC01A0"/>
    <w:rsid w:val="00CC26B5"/>
    <w:rsid w:val="00CC528F"/>
    <w:rsid w:val="00CD4645"/>
    <w:rsid w:val="00CE4159"/>
    <w:rsid w:val="00D04237"/>
    <w:rsid w:val="00D24C31"/>
    <w:rsid w:val="00D27DC6"/>
    <w:rsid w:val="00D5600D"/>
    <w:rsid w:val="00D71A4C"/>
    <w:rsid w:val="00D725EA"/>
    <w:rsid w:val="00D9494B"/>
    <w:rsid w:val="00DA7EB1"/>
    <w:rsid w:val="00DD39CB"/>
    <w:rsid w:val="00DE6034"/>
    <w:rsid w:val="00DE60F0"/>
    <w:rsid w:val="00DF75DA"/>
    <w:rsid w:val="00E04C48"/>
    <w:rsid w:val="00E06539"/>
    <w:rsid w:val="00E14712"/>
    <w:rsid w:val="00E15674"/>
    <w:rsid w:val="00E22CCC"/>
    <w:rsid w:val="00E23094"/>
    <w:rsid w:val="00E33E50"/>
    <w:rsid w:val="00E36C33"/>
    <w:rsid w:val="00E663DF"/>
    <w:rsid w:val="00E761E7"/>
    <w:rsid w:val="00E76C79"/>
    <w:rsid w:val="00E80B2F"/>
    <w:rsid w:val="00E944D3"/>
    <w:rsid w:val="00E96FF6"/>
    <w:rsid w:val="00EB7E46"/>
    <w:rsid w:val="00EC373F"/>
    <w:rsid w:val="00EE1431"/>
    <w:rsid w:val="00EE29A7"/>
    <w:rsid w:val="00EE3A82"/>
    <w:rsid w:val="00EE7CD7"/>
    <w:rsid w:val="00F01E2C"/>
    <w:rsid w:val="00F11F42"/>
    <w:rsid w:val="00F174A9"/>
    <w:rsid w:val="00F21D21"/>
    <w:rsid w:val="00F2658A"/>
    <w:rsid w:val="00F52057"/>
    <w:rsid w:val="00F54EF7"/>
    <w:rsid w:val="00F6408D"/>
    <w:rsid w:val="00F84D97"/>
    <w:rsid w:val="00F96F1A"/>
    <w:rsid w:val="00FA24AB"/>
    <w:rsid w:val="00FB2412"/>
    <w:rsid w:val="00FB67A3"/>
    <w:rsid w:val="00FC3E2F"/>
    <w:rsid w:val="00FC5C10"/>
    <w:rsid w:val="00F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97"/>
    <w:rPr>
      <w:noProof/>
      <w:lang w:val="bg-BG"/>
    </w:rPr>
  </w:style>
  <w:style w:type="paragraph" w:styleId="Heading1">
    <w:name w:val="heading 1"/>
    <w:basedOn w:val="Normal"/>
    <w:link w:val="Heading1Char"/>
    <w:uiPriority w:val="9"/>
    <w:qFormat/>
    <w:rsid w:val="00F84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D97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F8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simple-share">
    <w:name w:val="simple-share"/>
    <w:basedOn w:val="Normal"/>
    <w:uiPriority w:val="99"/>
    <w:rsid w:val="00F8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customStyle="1" w:styleId="article-date">
    <w:name w:val="article-date"/>
    <w:basedOn w:val="DefaultParagraphFont"/>
    <w:rsid w:val="00F84D97"/>
  </w:style>
  <w:style w:type="character" w:styleId="Hyperlink">
    <w:name w:val="Hyperlink"/>
    <w:basedOn w:val="DefaultParagraphFont"/>
    <w:uiPriority w:val="99"/>
    <w:unhideWhenUsed/>
    <w:rsid w:val="002B2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ca.bg/mrysniqt-vyzduh-v-plovdiv-se-vryshta-v-syda-Article-163996.html" TargetMode="External"/><Relationship Id="rId5" Type="http://schemas.openxmlformats.org/officeDocument/2006/relationships/image" Target="http://www.marica.bg/media/layout/marica_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2018-10-25T22:02:00Z</dcterms:created>
  <dcterms:modified xsi:type="dcterms:W3CDTF">2018-10-25T22:15:00Z</dcterms:modified>
</cp:coreProperties>
</file>